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sz w:val="40"/>
          <w:szCs w:val="40"/>
        </w:rPr>
      </w:pPr>
      <w:bookmarkStart w:colFirst="0" w:colLast="0" w:name="_1t6yi343wu17" w:id="0"/>
      <w:bookmarkEnd w:id="0"/>
      <w:r w:rsidDel="00000000" w:rsidR="00000000" w:rsidRPr="00000000">
        <w:rPr>
          <w:sz w:val="40"/>
          <w:szCs w:val="40"/>
          <w:rtl w:val="0"/>
        </w:rPr>
        <w:t xml:space="preserve">Fiber Arts Tutorial: Branch Weaving</w:t>
      </w:r>
    </w:p>
    <w:p w:rsidR="00000000" w:rsidDel="00000000" w:rsidP="00000000" w:rsidRDefault="00000000" w:rsidRPr="00000000" w14:paraId="00000002">
      <w:pPr>
        <w:jc w:val="left"/>
        <w:rPr>
          <w:b w:val="1"/>
          <w:sz w:val="28"/>
          <w:szCs w:val="28"/>
          <w:u w:val="single"/>
        </w:rPr>
      </w:pPr>
      <w:r w:rsidDel="00000000" w:rsidR="00000000" w:rsidRPr="00000000">
        <w:rPr>
          <w:rtl w:val="0"/>
        </w:rPr>
      </w:r>
    </w:p>
    <w:p w:rsidR="00000000" w:rsidDel="00000000" w:rsidP="00000000" w:rsidRDefault="00000000" w:rsidRPr="00000000" w14:paraId="00000003">
      <w:pPr>
        <w:ind w:left="0" w:firstLine="0"/>
        <w:rPr/>
      </w:pPr>
      <w:r w:rsidDel="00000000" w:rsidR="00000000" w:rsidRPr="00000000">
        <w:rPr>
          <w:b w:val="1"/>
          <w:rtl w:val="0"/>
        </w:rPr>
        <w:t xml:space="preserve">Materials Needed:</w:t>
      </w:r>
      <w:r w:rsidDel="00000000" w:rsidR="00000000" w:rsidRPr="00000000">
        <w:rPr>
          <w:rtl w:val="0"/>
        </w:rPr>
      </w:r>
    </w:p>
    <w:p w:rsidR="00000000" w:rsidDel="00000000" w:rsidP="00000000" w:rsidRDefault="00000000" w:rsidRPr="00000000" w14:paraId="00000004">
      <w:pPr>
        <w:numPr>
          <w:ilvl w:val="0"/>
          <w:numId w:val="1"/>
        </w:numPr>
        <w:ind w:left="720" w:hanging="360"/>
        <w:rPr>
          <w:u w:val="none"/>
        </w:rPr>
      </w:pPr>
      <w:r w:rsidDel="00000000" w:rsidR="00000000" w:rsidRPr="00000000">
        <w:rPr>
          <w:rtl w:val="0"/>
        </w:rPr>
        <w:t xml:space="preserve">Branch</w:t>
      </w:r>
    </w:p>
    <w:p w:rsidR="00000000" w:rsidDel="00000000" w:rsidP="00000000" w:rsidRDefault="00000000" w:rsidRPr="00000000" w14:paraId="00000005">
      <w:pPr>
        <w:numPr>
          <w:ilvl w:val="0"/>
          <w:numId w:val="1"/>
        </w:numPr>
        <w:ind w:left="720" w:hanging="360"/>
        <w:rPr>
          <w:u w:val="none"/>
        </w:rPr>
      </w:pPr>
      <w:r w:rsidDel="00000000" w:rsidR="00000000" w:rsidRPr="00000000">
        <w:rPr>
          <w:rtl w:val="0"/>
        </w:rPr>
        <w:t xml:space="preserve">Yarn</w:t>
      </w:r>
    </w:p>
    <w:p w:rsidR="00000000" w:rsidDel="00000000" w:rsidP="00000000" w:rsidRDefault="00000000" w:rsidRPr="00000000" w14:paraId="00000006">
      <w:pPr>
        <w:numPr>
          <w:ilvl w:val="0"/>
          <w:numId w:val="1"/>
        </w:numPr>
        <w:ind w:left="720" w:hanging="360"/>
        <w:rPr>
          <w:u w:val="none"/>
        </w:rPr>
      </w:pPr>
      <w:r w:rsidDel="00000000" w:rsidR="00000000" w:rsidRPr="00000000">
        <w:rPr>
          <w:rtl w:val="0"/>
        </w:rPr>
        <w:t xml:space="preserve">Scissors</w:t>
      </w:r>
    </w:p>
    <w:p w:rsidR="00000000" w:rsidDel="00000000" w:rsidP="00000000" w:rsidRDefault="00000000" w:rsidRPr="00000000" w14:paraId="00000007">
      <w:pPr>
        <w:numPr>
          <w:ilvl w:val="0"/>
          <w:numId w:val="1"/>
        </w:numPr>
        <w:ind w:left="720" w:hanging="360"/>
        <w:rPr>
          <w:u w:val="none"/>
        </w:rPr>
      </w:pPr>
      <w:r w:rsidDel="00000000" w:rsidR="00000000" w:rsidRPr="00000000">
        <w:rPr>
          <w:rtl w:val="0"/>
        </w:rPr>
        <w:t xml:space="preserve">Optional: Yarn needle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b w:val="1"/>
          <w:rtl w:val="0"/>
        </w:rPr>
        <w:t xml:space="preserve">Gather your materials</w:t>
      </w:r>
    </w:p>
    <w:p w:rsidR="00000000" w:rsidDel="00000000" w:rsidP="00000000" w:rsidRDefault="00000000" w:rsidRPr="00000000" w14:paraId="0000000A">
      <w:pPr>
        <w:rPr/>
      </w:pPr>
      <w:r w:rsidDel="00000000" w:rsidR="00000000" w:rsidRPr="00000000">
        <w:rPr>
          <w:rtl w:val="0"/>
        </w:rPr>
        <w:t xml:space="preserve">Select a branch with two strong arms in a Y-shape. Make sure the wood is dry, sturdy, and not rotted. In this example we used white yarn for warping the branch lengthwise, and colored yarn as the weft to weave with crosswise. Optionally, you can use a yarn needle as a shuttle to carry the weft (yarn) as you’re weaving.</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b w:val="1"/>
        </w:rPr>
      </w:pPr>
      <w:r w:rsidDel="00000000" w:rsidR="00000000" w:rsidRPr="00000000">
        <w:rPr>
          <w:b w:val="1"/>
          <w:rtl w:val="0"/>
        </w:rPr>
        <w:t xml:space="preserve">Warp the branch</w:t>
      </w:r>
    </w:p>
    <w:p w:rsidR="00000000" w:rsidDel="00000000" w:rsidP="00000000" w:rsidRDefault="00000000" w:rsidRPr="00000000" w14:paraId="0000000E">
      <w:pPr>
        <w:numPr>
          <w:ilvl w:val="0"/>
          <w:numId w:val="5"/>
        </w:numPr>
        <w:ind w:left="720" w:hanging="360"/>
      </w:pPr>
      <w:r w:rsidDel="00000000" w:rsidR="00000000" w:rsidRPr="00000000">
        <w:rPr>
          <w:rtl w:val="0"/>
        </w:rPr>
        <w:t xml:space="preserve">The amount of warp fiber (in this case, yarn) you will need will vary based on the size of your branch. You can estimate the measurement by loosely wrapping or folding the yarn back and forth along the length of the branch and then give yourself an extra few inches. </w:t>
      </w:r>
    </w:p>
    <w:p w:rsidR="00000000" w:rsidDel="00000000" w:rsidP="00000000" w:rsidRDefault="00000000" w:rsidRPr="00000000" w14:paraId="0000000F">
      <w:pPr>
        <w:numPr>
          <w:ilvl w:val="0"/>
          <w:numId w:val="5"/>
        </w:numPr>
        <w:ind w:left="720" w:hanging="360"/>
      </w:pPr>
      <w:r w:rsidDel="00000000" w:rsidR="00000000" w:rsidRPr="00000000">
        <w:rPr>
          <w:rtl w:val="0"/>
        </w:rPr>
        <w:t xml:space="preserve">Tie the end of your yarn to the bottom arm of the Y in the crook of the branch, wherever you want your weaving to begin. </w:t>
      </w:r>
    </w:p>
    <w:p w:rsidR="00000000" w:rsidDel="00000000" w:rsidP="00000000" w:rsidRDefault="00000000" w:rsidRPr="00000000" w14:paraId="00000010">
      <w:pPr>
        <w:numPr>
          <w:ilvl w:val="0"/>
          <w:numId w:val="5"/>
        </w:numPr>
        <w:ind w:left="720" w:hanging="360"/>
      </w:pPr>
      <w:r w:rsidDel="00000000" w:rsidR="00000000" w:rsidRPr="00000000">
        <w:rPr>
          <w:rtl w:val="0"/>
        </w:rPr>
        <w:t xml:space="preserve">Wrap the yarn up and over the </w:t>
      </w:r>
      <w:r w:rsidDel="00000000" w:rsidR="00000000" w:rsidRPr="00000000">
        <w:rPr>
          <w:b w:val="1"/>
          <w:rtl w:val="0"/>
        </w:rPr>
        <w:t xml:space="preserve">front </w:t>
      </w:r>
      <w:r w:rsidDel="00000000" w:rsidR="00000000" w:rsidRPr="00000000">
        <w:rPr>
          <w:rtl w:val="0"/>
        </w:rPr>
        <w:t xml:space="preserve">of the top arm of the branch, around the back, and from the back RIGHT side of the first warp strand that you just created, cross the yarn horizontally over the warp strand, bringing it up around the back side of the branch arm on the LEFT side of the warp strand, then pulling it taunt downwards (in the direction of the opposite arm of the branch) to secure it. </w:t>
      </w:r>
    </w:p>
    <w:p w:rsidR="00000000" w:rsidDel="00000000" w:rsidP="00000000" w:rsidRDefault="00000000" w:rsidRPr="00000000" w14:paraId="00000011">
      <w:pPr>
        <w:numPr>
          <w:ilvl w:val="0"/>
          <w:numId w:val="5"/>
        </w:numPr>
        <w:ind w:left="720" w:hanging="360"/>
      </w:pPr>
      <w:r w:rsidDel="00000000" w:rsidR="00000000" w:rsidRPr="00000000">
        <w:rPr>
          <w:rtl w:val="0"/>
        </w:rPr>
        <w:t xml:space="preserve">Pull the yarn down to the bottom branch arm to create the second warp strand next to the first. Wrap the yarn around the branch, carrying the yarn around from the back LEFT side, horizontally over the second warp strand, and around the branch on the RIGHT side of the warp strand, pulling it taut, securing the warp at the bottom. h</w:t>
      </w:r>
    </w:p>
    <w:p w:rsidR="00000000" w:rsidDel="00000000" w:rsidP="00000000" w:rsidRDefault="00000000" w:rsidRPr="00000000" w14:paraId="00000012">
      <w:pPr>
        <w:numPr>
          <w:ilvl w:val="0"/>
          <w:numId w:val="5"/>
        </w:numPr>
        <w:ind w:left="720" w:hanging="360"/>
      </w:pPr>
      <w:r w:rsidDel="00000000" w:rsidR="00000000" w:rsidRPr="00000000">
        <w:rPr>
          <w:rtl w:val="0"/>
        </w:rPr>
        <w:t xml:space="preserve">Repeat at even intervals, alternating warping around the front or back of each branch arm to help secure the tension of the warp strands until you have warped the entire branch. Secure the end of your yarn with a knot and trim any excess yarn.</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rPr>
      </w:pPr>
      <w:r w:rsidDel="00000000" w:rsidR="00000000" w:rsidRPr="00000000">
        <w:rPr>
          <w:b w:val="1"/>
          <w:rtl w:val="0"/>
        </w:rPr>
        <w:t xml:space="preserve">Weaving</w:t>
      </w:r>
    </w:p>
    <w:p w:rsidR="00000000" w:rsidDel="00000000" w:rsidP="00000000" w:rsidRDefault="00000000" w:rsidRPr="00000000" w14:paraId="00000015">
      <w:pPr>
        <w:numPr>
          <w:ilvl w:val="0"/>
          <w:numId w:val="2"/>
        </w:numPr>
        <w:ind w:left="720" w:hanging="360"/>
      </w:pPr>
      <w:r w:rsidDel="00000000" w:rsidR="00000000" w:rsidRPr="00000000">
        <w:rPr>
          <w:rtl w:val="0"/>
        </w:rPr>
        <w:t xml:space="preserve">Take as much yarn as you feel comfortable working with on your weft at a time. You can put your yarn on a shuttle, use a yarn needle, or just use your hands to weave. It should be an amount that you can pass easily through the warp strands as you weave. </w:t>
      </w:r>
    </w:p>
    <w:p w:rsidR="00000000" w:rsidDel="00000000" w:rsidP="00000000" w:rsidRDefault="00000000" w:rsidRPr="00000000" w14:paraId="00000016">
      <w:pPr>
        <w:numPr>
          <w:ilvl w:val="0"/>
          <w:numId w:val="2"/>
        </w:numPr>
        <w:ind w:left="720" w:hanging="360"/>
      </w:pPr>
      <w:r w:rsidDel="00000000" w:rsidR="00000000" w:rsidRPr="00000000">
        <w:rPr>
          <w:rtl w:val="0"/>
        </w:rPr>
        <w:t xml:space="preserve">Begin weaving! Leave the tail end at the first warp strand. You can wrap the tail around the branch or leave it as a loose end to weave in later. Carry your weft over the first warp strand and under the next, alternating over and under the warp strands to create your first row. </w:t>
      </w:r>
    </w:p>
    <w:p w:rsidR="00000000" w:rsidDel="00000000" w:rsidP="00000000" w:rsidRDefault="00000000" w:rsidRPr="00000000" w14:paraId="00000017">
      <w:pPr>
        <w:numPr>
          <w:ilvl w:val="0"/>
          <w:numId w:val="2"/>
        </w:numPr>
        <w:ind w:left="720" w:hanging="360"/>
      </w:pPr>
      <w:r w:rsidDel="00000000" w:rsidR="00000000" w:rsidRPr="00000000">
        <w:rPr>
          <w:rtl w:val="0"/>
        </w:rPr>
        <w:t xml:space="preserve">When you reach the end of the first row, begin the second row by completing the opposite pattern in the reverse direction. Make sure that if you went UNDER a warp strand on the first row that you go OVER that warp strand on the second row. This alternating over/under as the rows build is what creates the woven structure.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Feel free to get creative using different colors and textures of yarn to complete your project! </w:t>
      </w:r>
    </w:p>
    <w:p w:rsidR="00000000" w:rsidDel="00000000" w:rsidP="00000000" w:rsidRDefault="00000000" w:rsidRPr="00000000" w14:paraId="0000001A">
      <w:pPr>
        <w:rPr>
          <w:i w:val="1"/>
        </w:rPr>
      </w:pPr>
      <w:r w:rsidDel="00000000" w:rsidR="00000000" w:rsidRPr="00000000">
        <w:rPr>
          <w:i w:val="1"/>
          <w:rtl w:val="0"/>
        </w:rPr>
        <w:t xml:space="preserve">Explore Further: This over 1, under 1, over 1, under 1 pattern is called “plain weave.” Branch out and explore different styles of weaving patterns such as twill, satin, basketweave, or gauze weave!</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b w:val="1"/>
          <w:rtl w:val="0"/>
        </w:rPr>
        <w:t xml:space="preserve">Finishing Steps</w:t>
      </w:r>
    </w:p>
    <w:p w:rsidR="00000000" w:rsidDel="00000000" w:rsidP="00000000" w:rsidRDefault="00000000" w:rsidRPr="00000000" w14:paraId="0000001D">
      <w:pPr>
        <w:rPr>
          <w:b w:val="1"/>
        </w:rPr>
      </w:pPr>
      <w:r w:rsidDel="00000000" w:rsidR="00000000" w:rsidRPr="00000000">
        <w:rPr>
          <w:rtl w:val="0"/>
        </w:rPr>
        <w:t xml:space="preserve">You can display your weaving in the branch as a frame, or cut the warp strands at top and bottom and tie them together to remove your weaving from the branch. </w:t>
      </w:r>
      <w:r w:rsidDel="00000000" w:rsidR="00000000" w:rsidRPr="00000000">
        <w:rPr>
          <w:b w:val="1"/>
          <w:rtl w:val="0"/>
        </w:rPr>
        <w:t xml:space="preserve">Don’t remove the warp strands, or your weaving will fall apart!</w:t>
      </w:r>
    </w:p>
    <w:p w:rsidR="00000000" w:rsidDel="00000000" w:rsidP="00000000" w:rsidRDefault="00000000" w:rsidRPr="00000000" w14:paraId="0000001E">
      <w:pPr>
        <w:rPr>
          <w:i w:val="1"/>
        </w:rPr>
      </w:pPr>
      <w:r w:rsidDel="00000000" w:rsidR="00000000" w:rsidRPr="00000000">
        <w:rPr>
          <w:i w:val="1"/>
          <w:rtl w:val="0"/>
        </w:rPr>
        <w:t xml:space="preserve">Explore Further: You can use macrame to create a decorative border!</w:t>
      </w:r>
    </w:p>
    <w:p w:rsidR="00000000" w:rsidDel="00000000" w:rsidP="00000000" w:rsidRDefault="00000000" w:rsidRPr="00000000" w14:paraId="0000001F">
      <w:pPr>
        <w:rPr>
          <w:i w:val="1"/>
        </w:rPr>
      </w:pPr>
      <w:r w:rsidDel="00000000" w:rsidR="00000000" w:rsidRPr="00000000">
        <w:rPr>
          <w:rtl w:val="0"/>
        </w:rPr>
      </w:r>
    </w:p>
    <w:p w:rsidR="00000000" w:rsidDel="00000000" w:rsidP="00000000" w:rsidRDefault="00000000" w:rsidRPr="00000000" w14:paraId="00000020">
      <w:pPr>
        <w:rPr>
          <w:b w:val="1"/>
        </w:rPr>
      </w:pPr>
      <w:r w:rsidDel="00000000" w:rsidR="00000000" w:rsidRPr="00000000">
        <w:rPr>
          <w:rtl w:val="0"/>
        </w:rPr>
      </w:r>
    </w:p>
    <w:p w:rsidR="00000000" w:rsidDel="00000000" w:rsidP="00000000" w:rsidRDefault="00000000" w:rsidRPr="00000000" w14:paraId="00000021">
      <w:pPr>
        <w:rPr>
          <w:b w:val="1"/>
        </w:rPr>
      </w:pPr>
      <w:r w:rsidDel="00000000" w:rsidR="00000000" w:rsidRPr="00000000">
        <w:rPr>
          <w:b w:val="1"/>
          <w:rtl w:val="0"/>
        </w:rPr>
        <w:t xml:space="preserve">Additional Resources:</w:t>
      </w:r>
    </w:p>
    <w:p w:rsidR="00000000" w:rsidDel="00000000" w:rsidP="00000000" w:rsidRDefault="00000000" w:rsidRPr="00000000" w14:paraId="00000022">
      <w:pPr>
        <w:numPr>
          <w:ilvl w:val="0"/>
          <w:numId w:val="4"/>
        </w:numPr>
        <w:ind w:left="720" w:hanging="360"/>
        <w:rPr>
          <w:i w:val="1"/>
          <w:u w:val="none"/>
        </w:rPr>
      </w:pPr>
      <w:r w:rsidDel="00000000" w:rsidR="00000000" w:rsidRPr="00000000">
        <w:rPr>
          <w:i w:val="1"/>
          <w:rtl w:val="0"/>
        </w:rPr>
        <w:t xml:space="preserve">Learning</w:t>
      </w:r>
      <w:r w:rsidDel="00000000" w:rsidR="00000000" w:rsidRPr="00000000">
        <w:rPr>
          <w:i w:val="1"/>
          <w:rtl w:val="0"/>
        </w:rPr>
        <w:t xml:space="preserve"> </w:t>
      </w:r>
      <w:r w:rsidDel="00000000" w:rsidR="00000000" w:rsidRPr="00000000">
        <w:rPr>
          <w:i w:val="1"/>
          <w:rtl w:val="0"/>
        </w:rPr>
        <w:t xml:space="preserve">to</w:t>
      </w:r>
      <w:r w:rsidDel="00000000" w:rsidR="00000000" w:rsidRPr="00000000">
        <w:rPr>
          <w:i w:val="1"/>
          <w:rtl w:val="0"/>
        </w:rPr>
        <w:t xml:space="preserve"> </w:t>
      </w:r>
      <w:r w:rsidDel="00000000" w:rsidR="00000000" w:rsidRPr="00000000">
        <w:rPr>
          <w:i w:val="1"/>
          <w:rtl w:val="0"/>
        </w:rPr>
        <w:t xml:space="preserve">Weave</w:t>
      </w:r>
      <w:r w:rsidDel="00000000" w:rsidR="00000000" w:rsidRPr="00000000">
        <w:rPr>
          <w:i w:val="1"/>
          <w:rtl w:val="0"/>
        </w:rPr>
        <w:t xml:space="preserve">, </w:t>
      </w:r>
      <w:r w:rsidDel="00000000" w:rsidR="00000000" w:rsidRPr="00000000">
        <w:rPr>
          <w:i w:val="1"/>
          <w:rtl w:val="0"/>
        </w:rPr>
        <w:t xml:space="preserve">by</w:t>
      </w:r>
      <w:r w:rsidDel="00000000" w:rsidR="00000000" w:rsidRPr="00000000">
        <w:rPr>
          <w:i w:val="1"/>
          <w:rtl w:val="0"/>
        </w:rPr>
        <w:t xml:space="preserve"> </w:t>
      </w:r>
      <w:r w:rsidDel="00000000" w:rsidR="00000000" w:rsidRPr="00000000">
        <w:rPr>
          <w:i w:val="1"/>
          <w:rtl w:val="0"/>
        </w:rPr>
        <w:t xml:space="preserve">Deborah</w:t>
      </w:r>
      <w:r w:rsidDel="00000000" w:rsidR="00000000" w:rsidRPr="00000000">
        <w:rPr>
          <w:i w:val="1"/>
          <w:rtl w:val="0"/>
        </w:rPr>
        <w:t xml:space="preserve"> </w:t>
      </w:r>
      <w:r w:rsidDel="00000000" w:rsidR="00000000" w:rsidRPr="00000000">
        <w:rPr>
          <w:i w:val="1"/>
          <w:rtl w:val="0"/>
        </w:rPr>
        <w:t xml:space="preserve">Chandler</w:t>
      </w:r>
      <w:r w:rsidDel="00000000" w:rsidR="00000000" w:rsidRPr="00000000">
        <w:rPr>
          <w:i w:val="1"/>
          <w:rtl w:val="0"/>
        </w:rPr>
        <w:t xml:space="preserve">. 2009. </w:t>
      </w:r>
      <w:r w:rsidDel="00000000" w:rsidR="00000000" w:rsidRPr="00000000">
        <w:rPr>
          <w:i w:val="1"/>
          <w:rtl w:val="0"/>
        </w:rPr>
        <w:t xml:space="preserve">ISBN</w:t>
      </w:r>
      <w:r w:rsidDel="00000000" w:rsidR="00000000" w:rsidRPr="00000000">
        <w:rPr>
          <w:i w:val="1"/>
          <w:rtl w:val="0"/>
        </w:rPr>
        <w:t xml:space="preserve">-10 ‏ : ‎ 159668139</w:t>
      </w:r>
      <w:r w:rsidDel="00000000" w:rsidR="00000000" w:rsidRPr="00000000">
        <w:rPr>
          <w:i w:val="1"/>
          <w:rtl w:val="0"/>
        </w:rPr>
        <w:t xml:space="preserve">X</w:t>
      </w:r>
      <w:r w:rsidDel="00000000" w:rsidR="00000000" w:rsidRPr="00000000">
        <w:rPr>
          <w:i w:val="1"/>
          <w:rtl w:val="0"/>
        </w:rPr>
        <w:t xml:space="preserve">, </w:t>
      </w:r>
      <w:r w:rsidDel="00000000" w:rsidR="00000000" w:rsidRPr="00000000">
        <w:rPr>
          <w:i w:val="1"/>
          <w:rtl w:val="0"/>
        </w:rPr>
        <w:t xml:space="preserve">ISBN</w:t>
      </w:r>
      <w:r w:rsidDel="00000000" w:rsidR="00000000" w:rsidRPr="00000000">
        <w:rPr>
          <w:i w:val="1"/>
          <w:rtl w:val="0"/>
        </w:rPr>
        <w:t xml:space="preserve">-13 ‏ : ‎ 978-1596681392</w:t>
      </w:r>
    </w:p>
    <w:p w:rsidR="00000000" w:rsidDel="00000000" w:rsidP="00000000" w:rsidRDefault="00000000" w:rsidRPr="00000000" w14:paraId="00000023">
      <w:pPr>
        <w:numPr>
          <w:ilvl w:val="0"/>
          <w:numId w:val="4"/>
        </w:numPr>
        <w:ind w:left="720" w:hanging="360"/>
        <w:rPr>
          <w:i w:val="1"/>
          <w:u w:val="none"/>
        </w:rPr>
      </w:pPr>
      <w:r w:rsidDel="00000000" w:rsidR="00000000" w:rsidRPr="00000000">
        <w:rPr>
          <w:i w:val="1"/>
          <w:rtl w:val="0"/>
        </w:rPr>
        <w:t xml:space="preserve">Weaving on a Little Loom: Techniques, Patterns, and Projects for Beginners by Fiona Daly. 2018. ISBN-10: 1616897120, ISBN-13: 978-1616897123</w:t>
      </w:r>
    </w:p>
    <w:p w:rsidR="00000000" w:rsidDel="00000000" w:rsidP="00000000" w:rsidRDefault="00000000" w:rsidRPr="00000000" w14:paraId="00000024">
      <w:pPr>
        <w:numPr>
          <w:ilvl w:val="0"/>
          <w:numId w:val="3"/>
        </w:numPr>
        <w:ind w:left="720" w:hanging="360"/>
        <w:rPr>
          <w:i w:val="1"/>
          <w:u w:val="none"/>
        </w:rPr>
      </w:pPr>
      <w:r w:rsidDel="00000000" w:rsidR="00000000" w:rsidRPr="00000000">
        <w:rPr>
          <w:i w:val="1"/>
          <w:rtl w:val="0"/>
        </w:rPr>
        <w:t xml:space="preserve">The Handweaver's Pattern Directory, by Anne Dixon, ISBN: 1596680407, ISBN13: 9781596680401</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spacing w:after="240" w:before="240" w:line="261.8181818181818" w:lineRule="auto"/>
      <w:jc w:val="center"/>
      <w:rPr>
        <w:sz w:val="18"/>
        <w:szCs w:val="18"/>
      </w:rPr>
    </w:pPr>
    <w:r w:rsidDel="00000000" w:rsidR="00000000" w:rsidRPr="00000000">
      <w:rPr>
        <w:rtl w:val="0"/>
      </w:rPr>
    </w:r>
  </w:p>
  <w:p w:rsidR="00000000" w:rsidDel="00000000" w:rsidP="00000000" w:rsidRDefault="00000000" w:rsidRPr="00000000" w14:paraId="0000002E">
    <w:pPr>
      <w:spacing w:after="240" w:before="240" w:line="261.8181818181818" w:lineRule="auto"/>
      <w:jc w:val="center"/>
      <w:rPr>
        <w:sz w:val="18"/>
        <w:szCs w:val="18"/>
      </w:rPr>
    </w:pPr>
    <w:r w:rsidDel="00000000" w:rsidR="00000000" w:rsidRPr="00000000">
      <w:rPr>
        <w:sz w:val="18"/>
        <w:szCs w:val="18"/>
      </w:rPr>
      <w:drawing>
        <wp:inline distB="114300" distT="114300" distL="114300" distR="114300">
          <wp:extent cx="2257425" cy="495300"/>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57425" cy="49530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spacing w:after="240" w:before="240" w:line="261.8181818181818" w:lineRule="auto"/>
      <w:jc w:val="center"/>
      <w:rPr>
        <w:sz w:val="18"/>
        <w:szCs w:val="18"/>
      </w:rPr>
    </w:pPr>
    <w:r w:rsidDel="00000000" w:rsidR="00000000" w:rsidRPr="00000000">
      <w:rPr>
        <w:sz w:val="18"/>
        <w:szCs w:val="18"/>
        <w:rtl w:val="0"/>
      </w:rPr>
      <w:t xml:space="preserve">Funding provided by the NYS Pollution Prevention Institute through a grant from the Environmental Protection Fund as administered by the NYS Department of Environmental Conservation. Any opinions, findings, and/or interpretations of data contained herein are the responsibility of the author(s) and do not necessarily represent the opinions, interpretations or policy of Rochester Institute of Technology and/or its NYS Pollution Prevention Institute, or the State.</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5">
    <w:pPr>
      <w:rPr/>
    </w:pPr>
    <w:r w:rsidDel="00000000" w:rsidR="00000000" w:rsidRPr="00000000">
      <w:rPr>
        <w:rtl w:val="0"/>
      </w:rPr>
      <w:tab/>
      <w:tab/>
      <w:tab/>
      <w:tab/>
    </w:r>
    <w:r w:rsidDel="00000000" w:rsidR="00000000" w:rsidRPr="00000000">
      <w:drawing>
        <wp:anchor allowOverlap="1" behindDoc="0" distB="114300" distT="114300" distL="114300" distR="114300" hidden="0" layoutInCell="1" locked="0" relativeHeight="0" simplePos="0">
          <wp:simplePos x="0" y="0"/>
          <wp:positionH relativeFrom="column">
            <wp:posOffset>2271713</wp:posOffset>
          </wp:positionH>
          <wp:positionV relativeFrom="paragraph">
            <wp:posOffset>-160161</wp:posOffset>
          </wp:positionV>
          <wp:extent cx="1395413" cy="995919"/>
          <wp:effectExtent b="0" l="0" r="0" t="0"/>
          <wp:wrapNone/>
          <wp:docPr id="1" name="image2.png"/>
          <a:graphic>
            <a:graphicData uri="http://schemas.openxmlformats.org/drawingml/2006/picture">
              <pic:pic>
                <pic:nvPicPr>
                  <pic:cNvPr id="0" name="image2.png"/>
                  <pic:cNvPicPr preferRelativeResize="0"/>
                </pic:nvPicPr>
                <pic:blipFill>
                  <a:blip r:embed="rId1"/>
                  <a:srcRect b="28788" l="0" r="0" t="0"/>
                  <a:stretch>
                    <a:fillRect/>
                  </a:stretch>
                </pic:blipFill>
                <pic:spPr>
                  <a:xfrm>
                    <a:off x="0" y="0"/>
                    <a:ext cx="1395413" cy="995919"/>
                  </a:xfrm>
                  <a:prstGeom prst="rect"/>
                  <a:ln/>
                </pic:spPr>
              </pic:pic>
            </a:graphicData>
          </a:graphic>
        </wp:anchor>
      </w:drawing>
    </w:r>
  </w:p>
  <w:p w:rsidR="00000000" w:rsidDel="00000000" w:rsidP="00000000" w:rsidRDefault="00000000" w:rsidRPr="00000000" w14:paraId="00000026">
    <w:pPr>
      <w:jc w:val="cente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jc w:val="center"/>
      <w:rPr/>
    </w:pPr>
    <w:r w:rsidDel="00000000" w:rsidR="00000000" w:rsidRPr="00000000">
      <w:rPr>
        <w:sz w:val="18"/>
        <w:szCs w:val="18"/>
        <w:rtl w:val="0"/>
      </w:rPr>
      <w:t xml:space="preserve">uticacreativereuse.org</w:t>
    </w:r>
    <w:r w:rsidDel="00000000" w:rsidR="00000000" w:rsidRPr="00000000">
      <w:rPr>
        <w:rtl w:val="0"/>
      </w:rPr>
    </w:r>
  </w:p>
  <w:p w:rsidR="00000000" w:rsidDel="00000000" w:rsidP="00000000" w:rsidRDefault="00000000" w:rsidRPr="00000000" w14:paraId="0000002B">
    <w:pPr>
      <w:jc w:val="center"/>
      <w:rPr/>
    </w:pPr>
    <w:r w:rsidDel="00000000" w:rsidR="00000000" w:rsidRPr="00000000">
      <w:rPr>
        <w:rtl w:val="0"/>
      </w:rPr>
      <w:t xml:space="preserve">Creative Reuse Workshop Series</w:t>
    </w:r>
  </w:p>
  <w:p w:rsidR="00000000" w:rsidDel="00000000" w:rsidP="00000000" w:rsidRDefault="00000000" w:rsidRPr="00000000" w14:paraId="0000002C">
    <w:pPr>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