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widowControl w:val="0"/>
        <w:spacing w:line="240" w:lineRule="auto"/>
        <w:jc w:val="center"/>
        <w:rPr/>
      </w:pPr>
      <w:bookmarkStart w:colFirst="0" w:colLast="0" w:name="_mwy6lr2gqoex" w:id="0"/>
      <w:bookmarkEnd w:id="0"/>
      <w:r w:rsidDel="00000000" w:rsidR="00000000" w:rsidRPr="00000000">
        <w:rPr>
          <w:rtl w:val="0"/>
        </w:rPr>
        <w:t xml:space="preserve">Tutorials: Dyeing with Food Waste</w:t>
      </w:r>
    </w:p>
    <w:p w:rsidR="00000000" w:rsidDel="00000000" w:rsidP="00000000" w:rsidRDefault="00000000" w:rsidRPr="00000000" w14:paraId="00000002">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003">
      <w:pPr>
        <w:rPr>
          <w:sz w:val="24"/>
          <w:szCs w:val="24"/>
        </w:rPr>
      </w:pPr>
      <w:r w:rsidDel="00000000" w:rsidR="00000000" w:rsidRPr="00000000">
        <w:rPr>
          <w:sz w:val="24"/>
          <w:szCs w:val="24"/>
          <w:rtl w:val="0"/>
        </w:rPr>
        <w:t xml:space="preserve">Overdyeing is the process of dyeing a fabric a darker color to hide stains or discoloration. Many common foods are a great source of natural dyes! This method of overdyeing is a great way to use food waste and reduce textile waste to save stained or faded clothes from the landfill.</w:t>
      </w:r>
    </w:p>
    <w:p w:rsidR="00000000" w:rsidDel="00000000" w:rsidP="00000000" w:rsidRDefault="00000000" w:rsidRPr="00000000" w14:paraId="00000004">
      <w:pPr>
        <w:rPr>
          <w:sz w:val="24"/>
          <w:szCs w:val="24"/>
        </w:rPr>
      </w:pPr>
      <w:r w:rsidDel="00000000" w:rsidR="00000000" w:rsidRPr="00000000">
        <w:rPr>
          <w:rtl w:val="0"/>
        </w:rPr>
      </w:r>
    </w:p>
    <w:p w:rsidR="00000000" w:rsidDel="00000000" w:rsidP="00000000" w:rsidRDefault="00000000" w:rsidRPr="00000000" w14:paraId="00000005">
      <w:pPr>
        <w:rPr>
          <w:b w:val="1"/>
          <w:sz w:val="24"/>
          <w:szCs w:val="24"/>
        </w:rPr>
      </w:pPr>
      <w:r w:rsidDel="00000000" w:rsidR="00000000" w:rsidRPr="00000000">
        <w:rPr>
          <w:b w:val="1"/>
          <w:sz w:val="24"/>
          <w:szCs w:val="24"/>
          <w:rtl w:val="0"/>
        </w:rPr>
        <w:t xml:space="preserve">Materials needed:</w:t>
      </w:r>
    </w:p>
    <w:p w:rsidR="00000000" w:rsidDel="00000000" w:rsidP="00000000" w:rsidRDefault="00000000" w:rsidRPr="00000000" w14:paraId="00000006">
      <w:pPr>
        <w:numPr>
          <w:ilvl w:val="0"/>
          <w:numId w:val="4"/>
        </w:numPr>
        <w:ind w:left="720" w:hanging="360"/>
        <w:rPr>
          <w:sz w:val="24"/>
          <w:szCs w:val="24"/>
        </w:rPr>
      </w:pPr>
      <w:r w:rsidDel="00000000" w:rsidR="00000000" w:rsidRPr="00000000">
        <w:rPr>
          <w:sz w:val="24"/>
          <w:szCs w:val="24"/>
          <w:rtl w:val="0"/>
        </w:rPr>
        <w:t xml:space="preserve">Garment made of natural fibers, such as 100% cotton or linen (white or light pastel colors will work best)</w:t>
      </w:r>
    </w:p>
    <w:p w:rsidR="00000000" w:rsidDel="00000000" w:rsidP="00000000" w:rsidRDefault="00000000" w:rsidRPr="00000000" w14:paraId="00000007">
      <w:pPr>
        <w:numPr>
          <w:ilvl w:val="0"/>
          <w:numId w:val="4"/>
        </w:numPr>
        <w:ind w:left="720" w:hanging="360"/>
        <w:rPr>
          <w:sz w:val="24"/>
          <w:szCs w:val="24"/>
        </w:rPr>
      </w:pPr>
      <w:r w:rsidDel="00000000" w:rsidR="00000000" w:rsidRPr="00000000">
        <w:rPr>
          <w:sz w:val="24"/>
          <w:szCs w:val="24"/>
          <w:rtl w:val="0"/>
        </w:rPr>
        <w:t xml:space="preserve">Nonreactive (stainless steel) stock pot and lid</w:t>
      </w:r>
    </w:p>
    <w:p w:rsidR="00000000" w:rsidDel="00000000" w:rsidP="00000000" w:rsidRDefault="00000000" w:rsidRPr="00000000" w14:paraId="00000008">
      <w:pPr>
        <w:widowControl w:val="0"/>
        <w:numPr>
          <w:ilvl w:val="0"/>
          <w:numId w:val="4"/>
        </w:numPr>
        <w:spacing w:line="240" w:lineRule="auto"/>
        <w:ind w:left="720" w:hanging="360"/>
        <w:rPr>
          <w:sz w:val="24"/>
          <w:szCs w:val="24"/>
        </w:rPr>
      </w:pPr>
      <w:r w:rsidDel="00000000" w:rsidR="00000000" w:rsidRPr="00000000">
        <w:rPr>
          <w:sz w:val="24"/>
          <w:szCs w:val="24"/>
          <w:rtl w:val="0"/>
        </w:rPr>
        <w:t xml:space="preserve">Tongs</w:t>
      </w:r>
    </w:p>
    <w:p w:rsidR="00000000" w:rsidDel="00000000" w:rsidP="00000000" w:rsidRDefault="00000000" w:rsidRPr="00000000" w14:paraId="00000009">
      <w:pPr>
        <w:numPr>
          <w:ilvl w:val="0"/>
          <w:numId w:val="4"/>
        </w:numPr>
        <w:ind w:left="720" w:hanging="360"/>
        <w:rPr>
          <w:sz w:val="24"/>
          <w:szCs w:val="24"/>
        </w:rPr>
      </w:pPr>
      <w:r w:rsidDel="00000000" w:rsidR="00000000" w:rsidRPr="00000000">
        <w:rPr>
          <w:sz w:val="24"/>
          <w:szCs w:val="24"/>
          <w:rtl w:val="0"/>
        </w:rPr>
        <w:t xml:space="preserve">Spoon</w:t>
      </w:r>
    </w:p>
    <w:p w:rsidR="00000000" w:rsidDel="00000000" w:rsidP="00000000" w:rsidRDefault="00000000" w:rsidRPr="00000000" w14:paraId="0000000A">
      <w:pPr>
        <w:numPr>
          <w:ilvl w:val="0"/>
          <w:numId w:val="4"/>
        </w:numPr>
        <w:ind w:left="720" w:hanging="360"/>
        <w:rPr>
          <w:sz w:val="24"/>
          <w:szCs w:val="24"/>
        </w:rPr>
      </w:pPr>
      <w:r w:rsidDel="00000000" w:rsidR="00000000" w:rsidRPr="00000000">
        <w:rPr>
          <w:sz w:val="24"/>
          <w:szCs w:val="24"/>
          <w:rtl w:val="0"/>
        </w:rPr>
        <w:t xml:space="preserve">Rubber gloves</w:t>
      </w:r>
    </w:p>
    <w:p w:rsidR="00000000" w:rsidDel="00000000" w:rsidP="00000000" w:rsidRDefault="00000000" w:rsidRPr="00000000" w14:paraId="0000000B">
      <w:pPr>
        <w:numPr>
          <w:ilvl w:val="0"/>
          <w:numId w:val="4"/>
        </w:numPr>
        <w:ind w:left="720" w:hanging="360"/>
        <w:rPr>
          <w:sz w:val="24"/>
          <w:szCs w:val="24"/>
        </w:rPr>
      </w:pPr>
      <w:r w:rsidDel="00000000" w:rsidR="00000000" w:rsidRPr="00000000">
        <w:rPr>
          <w:sz w:val="24"/>
          <w:szCs w:val="24"/>
          <w:rtl w:val="0"/>
        </w:rPr>
        <w:t xml:space="preserve">Alum and cream of tartar for mordanting</w:t>
      </w:r>
    </w:p>
    <w:p w:rsidR="00000000" w:rsidDel="00000000" w:rsidP="00000000" w:rsidRDefault="00000000" w:rsidRPr="00000000" w14:paraId="0000000C">
      <w:pPr>
        <w:numPr>
          <w:ilvl w:val="1"/>
          <w:numId w:val="4"/>
        </w:numPr>
        <w:ind w:left="1440" w:hanging="360"/>
        <w:rPr>
          <w:sz w:val="24"/>
          <w:szCs w:val="24"/>
        </w:rPr>
      </w:pPr>
      <w:r w:rsidDel="00000000" w:rsidR="00000000" w:rsidRPr="00000000">
        <w:rPr>
          <w:sz w:val="24"/>
          <w:szCs w:val="24"/>
          <w:rtl w:val="0"/>
        </w:rPr>
        <w:t xml:space="preserve">A</w:t>
      </w:r>
      <w:r w:rsidDel="00000000" w:rsidR="00000000" w:rsidRPr="00000000">
        <w:rPr>
          <w:sz w:val="24"/>
          <w:szCs w:val="24"/>
          <w:rtl w:val="0"/>
        </w:rPr>
        <w:t xml:space="preserve">lternatively, you may use 1/2 cup (150 g) of canning salt for every 8 cups (1.9 L) of water.</w:t>
      </w:r>
      <w:r w:rsidDel="00000000" w:rsidR="00000000" w:rsidRPr="00000000">
        <w:rPr>
          <w:rtl w:val="0"/>
        </w:rPr>
      </w:r>
    </w:p>
    <w:p w:rsidR="00000000" w:rsidDel="00000000" w:rsidP="00000000" w:rsidRDefault="00000000" w:rsidRPr="00000000" w14:paraId="0000000D">
      <w:pPr>
        <w:numPr>
          <w:ilvl w:val="0"/>
          <w:numId w:val="4"/>
        </w:numPr>
        <w:ind w:left="720" w:hanging="360"/>
        <w:rPr>
          <w:sz w:val="24"/>
          <w:szCs w:val="24"/>
        </w:rPr>
      </w:pPr>
      <w:r w:rsidDel="00000000" w:rsidR="00000000" w:rsidRPr="00000000">
        <w:rPr>
          <w:sz w:val="24"/>
          <w:szCs w:val="24"/>
          <w:rtl w:val="0"/>
        </w:rPr>
        <w:t xml:space="preserve">Dye solution made from food scraps (in this example we are using beets, which will be boiled in water to produce a magenta dye and can be eaten afterwards!)</w:t>
      </w:r>
    </w:p>
    <w:p w:rsidR="00000000" w:rsidDel="00000000" w:rsidP="00000000" w:rsidRDefault="00000000" w:rsidRPr="00000000" w14:paraId="0000000E">
      <w:pPr>
        <w:widowControl w:val="0"/>
        <w:numPr>
          <w:ilvl w:val="1"/>
          <w:numId w:val="4"/>
        </w:numPr>
        <w:ind w:left="1440" w:hanging="360"/>
        <w:rPr>
          <w:sz w:val="24"/>
          <w:szCs w:val="24"/>
        </w:rPr>
      </w:pPr>
      <w:r w:rsidDel="00000000" w:rsidR="00000000" w:rsidRPr="00000000">
        <w:rPr>
          <w:sz w:val="24"/>
          <w:szCs w:val="24"/>
          <w:highlight w:val="white"/>
          <w:rtl w:val="0"/>
        </w:rPr>
        <w:t xml:space="preserve">How much plant material you need to create your dye depends on how large the item is you are dyeing, and different dye plants will require different amounts to achieve good results. </w:t>
      </w:r>
    </w:p>
    <w:p w:rsidR="00000000" w:rsidDel="00000000" w:rsidP="00000000" w:rsidRDefault="00000000" w:rsidRPr="00000000" w14:paraId="0000000F">
      <w:pPr>
        <w:widowControl w:val="0"/>
        <w:numPr>
          <w:ilvl w:val="1"/>
          <w:numId w:val="4"/>
        </w:numPr>
        <w:ind w:left="1440" w:hanging="360"/>
        <w:rPr>
          <w:sz w:val="24"/>
          <w:szCs w:val="24"/>
        </w:rPr>
      </w:pPr>
      <w:r w:rsidDel="00000000" w:rsidR="00000000" w:rsidRPr="00000000">
        <w:rPr>
          <w:sz w:val="24"/>
          <w:szCs w:val="24"/>
          <w:highlight w:val="white"/>
          <w:rtl w:val="0"/>
        </w:rPr>
        <w:t xml:space="preserve">Weigh the item you are dyeing, then collect as much as 50-100% in weight of the stuff you are using to dye with</w:t>
      </w:r>
      <w:r w:rsidDel="00000000" w:rsidR="00000000" w:rsidRPr="00000000">
        <w:rPr>
          <w:rtl w:val="0"/>
        </w:rPr>
      </w:r>
    </w:p>
    <w:p w:rsidR="00000000" w:rsidDel="00000000" w:rsidP="00000000" w:rsidRDefault="00000000" w:rsidRPr="00000000" w14:paraId="00000010">
      <w:pPr>
        <w:widowControl w:val="0"/>
        <w:spacing w:line="240" w:lineRule="auto"/>
        <w:jc w:val="center"/>
        <w:rPr>
          <w:rFonts w:ascii="Calibri" w:cs="Calibri" w:eastAsia="Calibri" w:hAnsi="Calibri"/>
          <w:b w:val="1"/>
          <w:sz w:val="36"/>
          <w:szCs w:val="36"/>
        </w:rPr>
      </w:pPr>
      <w:r w:rsidDel="00000000" w:rsidR="00000000" w:rsidRPr="00000000">
        <w:br w:type="page"/>
      </w:r>
      <w:r w:rsidDel="00000000" w:rsidR="00000000" w:rsidRPr="00000000">
        <w:rPr>
          <w:rtl w:val="0"/>
        </w:rPr>
      </w:r>
    </w:p>
    <w:p w:rsidR="00000000" w:rsidDel="00000000" w:rsidP="00000000" w:rsidRDefault="00000000" w:rsidRPr="00000000" w14:paraId="00000011">
      <w:pPr>
        <w:pStyle w:val="Heading2"/>
        <w:widowControl w:val="0"/>
        <w:spacing w:line="240" w:lineRule="auto"/>
        <w:rPr/>
      </w:pPr>
      <w:bookmarkStart w:colFirst="0" w:colLast="0" w:name="_r8ysi37mbvdg" w:id="1"/>
      <w:bookmarkEnd w:id="1"/>
      <w:r w:rsidDel="00000000" w:rsidR="00000000" w:rsidRPr="00000000">
        <w:rPr>
          <w:rtl w:val="0"/>
        </w:rPr>
        <w:t xml:space="preserve">Prep Step</w:t>
      </w:r>
      <w:r w:rsidDel="00000000" w:rsidR="00000000" w:rsidRPr="00000000">
        <w:rPr>
          <w:rtl w:val="0"/>
        </w:rPr>
        <w:t xml:space="preserve"> 1: Scouring (~8hrs)</w:t>
      </w:r>
    </w:p>
    <w:p w:rsidR="00000000" w:rsidDel="00000000" w:rsidP="00000000" w:rsidRDefault="00000000" w:rsidRPr="00000000" w14:paraId="00000012">
      <w:pPr>
        <w:widowControl w:val="0"/>
        <w:ind w:left="720" w:firstLine="0"/>
        <w:rPr>
          <w:b w:val="1"/>
          <w:sz w:val="24"/>
          <w:szCs w:val="24"/>
          <w:u w:val="single"/>
        </w:rPr>
      </w:pPr>
      <w:r w:rsidDel="00000000" w:rsidR="00000000" w:rsidRPr="00000000">
        <w:rPr>
          <w:b w:val="1"/>
          <w:sz w:val="24"/>
          <w:szCs w:val="24"/>
          <w:u w:val="single"/>
          <w:rtl w:val="0"/>
        </w:rPr>
        <w:t xml:space="preserve">Scouring </w:t>
      </w:r>
      <w:r w:rsidDel="00000000" w:rsidR="00000000" w:rsidRPr="00000000">
        <w:rPr>
          <w:sz w:val="24"/>
          <w:szCs w:val="24"/>
          <w:u w:val="single"/>
          <w:rtl w:val="0"/>
        </w:rPr>
        <w:t xml:space="preserve">cleans the fibers and prepares them to receive the dye. </w:t>
      </w:r>
      <w:r w:rsidDel="00000000" w:rsidR="00000000" w:rsidRPr="00000000">
        <w:rPr>
          <w:rtl w:val="0"/>
        </w:rPr>
      </w:r>
    </w:p>
    <w:p w:rsidR="00000000" w:rsidDel="00000000" w:rsidP="00000000" w:rsidRDefault="00000000" w:rsidRPr="00000000" w14:paraId="00000013">
      <w:pPr>
        <w:widowControl w:val="0"/>
        <w:numPr>
          <w:ilvl w:val="0"/>
          <w:numId w:val="5"/>
        </w:numPr>
        <w:spacing w:after="0" w:afterAutospacing="0" w:before="240" w:lineRule="auto"/>
        <w:ind w:left="1440" w:hanging="360"/>
        <w:rPr>
          <w:color w:val="222222"/>
          <w:sz w:val="24"/>
          <w:szCs w:val="24"/>
          <w:highlight w:val="white"/>
        </w:rPr>
      </w:pPr>
      <w:r w:rsidDel="00000000" w:rsidR="00000000" w:rsidRPr="00000000">
        <w:rPr>
          <w:color w:val="222222"/>
          <w:sz w:val="24"/>
          <w:szCs w:val="24"/>
          <w:highlight w:val="white"/>
          <w:rtl w:val="0"/>
        </w:rPr>
        <w:t xml:space="preserve">Place the fabric in boiling water, adding washing soap (2– 3 tablespoons of washing soda or other gentle soap such as Castille or Olive Oil soap - not detergent or stain blockers). </w:t>
      </w:r>
    </w:p>
    <w:p w:rsidR="00000000" w:rsidDel="00000000" w:rsidP="00000000" w:rsidRDefault="00000000" w:rsidRPr="00000000" w14:paraId="00000014">
      <w:pPr>
        <w:widowControl w:val="0"/>
        <w:numPr>
          <w:ilvl w:val="0"/>
          <w:numId w:val="5"/>
        </w:numPr>
        <w:spacing w:after="0" w:afterAutospacing="0" w:before="0" w:beforeAutospacing="0" w:lineRule="auto"/>
        <w:ind w:left="1440" w:hanging="360"/>
        <w:rPr>
          <w:color w:val="222222"/>
          <w:sz w:val="24"/>
          <w:szCs w:val="24"/>
          <w:highlight w:val="white"/>
        </w:rPr>
      </w:pPr>
      <w:r w:rsidDel="00000000" w:rsidR="00000000" w:rsidRPr="00000000">
        <w:rPr>
          <w:color w:val="222222"/>
          <w:sz w:val="24"/>
          <w:szCs w:val="24"/>
          <w:highlight w:val="white"/>
          <w:rtl w:val="0"/>
        </w:rPr>
        <w:t xml:space="preserve">Boil for an hour in the solution, and then leave to soak in the solution overnight. </w:t>
      </w:r>
    </w:p>
    <w:p w:rsidR="00000000" w:rsidDel="00000000" w:rsidP="00000000" w:rsidRDefault="00000000" w:rsidRPr="00000000" w14:paraId="00000015">
      <w:pPr>
        <w:widowControl w:val="0"/>
        <w:numPr>
          <w:ilvl w:val="0"/>
          <w:numId w:val="5"/>
        </w:numPr>
        <w:spacing w:after="240" w:before="0" w:beforeAutospacing="0" w:lineRule="auto"/>
        <w:ind w:left="1440" w:hanging="360"/>
        <w:rPr>
          <w:color w:val="222222"/>
          <w:sz w:val="24"/>
          <w:szCs w:val="24"/>
          <w:highlight w:val="white"/>
        </w:rPr>
      </w:pPr>
      <w:r w:rsidDel="00000000" w:rsidR="00000000" w:rsidRPr="00000000">
        <w:rPr>
          <w:color w:val="222222"/>
          <w:sz w:val="24"/>
          <w:szCs w:val="24"/>
          <w:highlight w:val="white"/>
          <w:rtl w:val="0"/>
        </w:rPr>
        <w:t xml:space="preserve">Rinse well. </w:t>
      </w:r>
      <w:r w:rsidDel="00000000" w:rsidR="00000000" w:rsidRPr="00000000">
        <w:rPr>
          <w:rtl w:val="0"/>
        </w:rPr>
      </w:r>
    </w:p>
    <w:p w:rsidR="00000000" w:rsidDel="00000000" w:rsidP="00000000" w:rsidRDefault="00000000" w:rsidRPr="00000000" w14:paraId="00000016">
      <w:pPr>
        <w:pStyle w:val="Heading2"/>
        <w:widowControl w:val="0"/>
        <w:spacing w:line="240" w:lineRule="auto"/>
        <w:rPr/>
      </w:pPr>
      <w:bookmarkStart w:colFirst="0" w:colLast="0" w:name="_r9fwu95uw0ce" w:id="2"/>
      <w:bookmarkEnd w:id="2"/>
      <w:r w:rsidDel="00000000" w:rsidR="00000000" w:rsidRPr="00000000">
        <w:rPr>
          <w:rtl w:val="0"/>
        </w:rPr>
        <w:t xml:space="preserve">Prep Step</w:t>
      </w:r>
      <w:r w:rsidDel="00000000" w:rsidR="00000000" w:rsidRPr="00000000">
        <w:rPr>
          <w:rtl w:val="0"/>
        </w:rPr>
        <w:t xml:space="preserve"> 2: Mordanting using alum (24hrs)</w:t>
      </w:r>
    </w:p>
    <w:p w:rsidR="00000000" w:rsidDel="00000000" w:rsidP="00000000" w:rsidRDefault="00000000" w:rsidRPr="00000000" w14:paraId="00000017">
      <w:pPr>
        <w:widowControl w:val="0"/>
        <w:ind w:left="720" w:firstLine="0"/>
        <w:rPr>
          <w:sz w:val="24"/>
          <w:szCs w:val="24"/>
          <w:highlight w:val="white"/>
        </w:rPr>
      </w:pPr>
      <w:r w:rsidDel="00000000" w:rsidR="00000000" w:rsidRPr="00000000">
        <w:rPr>
          <w:b w:val="1"/>
          <w:sz w:val="24"/>
          <w:szCs w:val="24"/>
          <w:u w:val="single"/>
          <w:rtl w:val="0"/>
        </w:rPr>
        <w:t xml:space="preserve">Mordanting</w:t>
      </w:r>
      <w:r w:rsidDel="00000000" w:rsidR="00000000" w:rsidRPr="00000000">
        <w:rPr>
          <w:sz w:val="24"/>
          <w:szCs w:val="24"/>
          <w:u w:val="single"/>
          <w:rtl w:val="0"/>
        </w:rPr>
        <w:t xml:space="preserve"> improves light and color fastness, as well as assists in brighter, clearer colors. </w:t>
      </w:r>
      <w:r w:rsidDel="00000000" w:rsidR="00000000" w:rsidRPr="00000000">
        <w:rPr>
          <w:rtl w:val="0"/>
        </w:rPr>
      </w:r>
    </w:p>
    <w:p w:rsidR="00000000" w:rsidDel="00000000" w:rsidP="00000000" w:rsidRDefault="00000000" w:rsidRPr="00000000" w14:paraId="00000018">
      <w:pPr>
        <w:widowControl w:val="0"/>
        <w:ind w:left="720" w:firstLine="0"/>
        <w:rPr>
          <w:sz w:val="24"/>
          <w:szCs w:val="24"/>
          <w:highlight w:val="white"/>
        </w:rPr>
      </w:pPr>
      <w:r w:rsidDel="00000000" w:rsidR="00000000" w:rsidRPr="00000000">
        <w:rPr>
          <w:rtl w:val="0"/>
        </w:rPr>
      </w:r>
    </w:p>
    <w:p w:rsidR="00000000" w:rsidDel="00000000" w:rsidP="00000000" w:rsidRDefault="00000000" w:rsidRPr="00000000" w14:paraId="00000019">
      <w:pPr>
        <w:widowControl w:val="0"/>
        <w:numPr>
          <w:ilvl w:val="0"/>
          <w:numId w:val="6"/>
        </w:numPr>
        <w:ind w:left="1440" w:hanging="360"/>
        <w:rPr>
          <w:sz w:val="24"/>
          <w:szCs w:val="24"/>
          <w:highlight w:val="white"/>
        </w:rPr>
      </w:pPr>
      <w:r w:rsidDel="00000000" w:rsidR="00000000" w:rsidRPr="00000000">
        <w:rPr>
          <w:sz w:val="24"/>
          <w:szCs w:val="24"/>
          <w:highlight w:val="white"/>
          <w:rtl w:val="0"/>
        </w:rPr>
        <w:t xml:space="preserve">Add 1 cup of alum and, if available, 2 level tablespoons of cream of tartar to 5 litres (~5 quarts) of water. </w:t>
      </w:r>
    </w:p>
    <w:p w:rsidR="00000000" w:rsidDel="00000000" w:rsidP="00000000" w:rsidRDefault="00000000" w:rsidRPr="00000000" w14:paraId="0000001A">
      <w:pPr>
        <w:widowControl w:val="0"/>
        <w:numPr>
          <w:ilvl w:val="0"/>
          <w:numId w:val="6"/>
        </w:numPr>
        <w:ind w:left="1440" w:hanging="360"/>
        <w:rPr>
          <w:sz w:val="24"/>
          <w:szCs w:val="24"/>
          <w:highlight w:val="white"/>
        </w:rPr>
      </w:pPr>
      <w:r w:rsidDel="00000000" w:rsidR="00000000" w:rsidRPr="00000000">
        <w:rPr>
          <w:sz w:val="24"/>
          <w:szCs w:val="24"/>
          <w:highlight w:val="white"/>
          <w:rtl w:val="0"/>
        </w:rPr>
        <w:t xml:space="preserve">Dissolve the chemicals in warm water and leave fabric to soak for 24 hours.</w:t>
      </w:r>
    </w:p>
    <w:p w:rsidR="00000000" w:rsidDel="00000000" w:rsidP="00000000" w:rsidRDefault="00000000" w:rsidRPr="00000000" w14:paraId="0000001B">
      <w:pPr>
        <w:widowControl w:val="0"/>
        <w:numPr>
          <w:ilvl w:val="0"/>
          <w:numId w:val="6"/>
        </w:numPr>
        <w:ind w:left="1440" w:hanging="360"/>
        <w:rPr>
          <w:sz w:val="24"/>
          <w:szCs w:val="24"/>
          <w:highlight w:val="white"/>
        </w:rPr>
      </w:pPr>
      <w:r w:rsidDel="00000000" w:rsidR="00000000" w:rsidRPr="00000000">
        <w:rPr>
          <w:color w:val="222222"/>
          <w:sz w:val="24"/>
          <w:szCs w:val="24"/>
          <w:highlight w:val="white"/>
          <w:rtl w:val="0"/>
        </w:rPr>
        <w:t xml:space="preserve">Rinse well. </w:t>
      </w:r>
      <w:r w:rsidDel="00000000" w:rsidR="00000000" w:rsidRPr="00000000">
        <w:rPr>
          <w:sz w:val="24"/>
          <w:szCs w:val="24"/>
          <w:highlight w:val="white"/>
          <w:rtl w:val="0"/>
        </w:rPr>
        <w:t xml:space="preserve"> </w:t>
      </w:r>
    </w:p>
    <w:p w:rsidR="00000000" w:rsidDel="00000000" w:rsidP="00000000" w:rsidRDefault="00000000" w:rsidRPr="00000000" w14:paraId="0000001C">
      <w:pPr>
        <w:widowControl w:val="0"/>
        <w:rPr>
          <w:sz w:val="20"/>
          <w:szCs w:val="20"/>
          <w:highlight w:val="white"/>
        </w:rPr>
      </w:pPr>
      <w:r w:rsidDel="00000000" w:rsidR="00000000" w:rsidRPr="00000000">
        <w:rPr>
          <w:rtl w:val="0"/>
        </w:rPr>
      </w:r>
    </w:p>
    <w:p w:rsidR="00000000" w:rsidDel="00000000" w:rsidP="00000000" w:rsidRDefault="00000000" w:rsidRPr="00000000" w14:paraId="0000001D">
      <w:pPr>
        <w:pStyle w:val="Heading2"/>
        <w:widowControl w:val="0"/>
        <w:rPr/>
      </w:pPr>
      <w:bookmarkStart w:colFirst="0" w:colLast="0" w:name="_9ln66t5ogoaq" w:id="3"/>
      <w:bookmarkEnd w:id="3"/>
      <w:r w:rsidDel="00000000" w:rsidR="00000000" w:rsidRPr="00000000">
        <w:rPr>
          <w:rtl w:val="0"/>
        </w:rPr>
        <w:t xml:space="preserve">Step 3: Make the dye solution (~1hr) </w:t>
      </w:r>
    </w:p>
    <w:p w:rsidR="00000000" w:rsidDel="00000000" w:rsidP="00000000" w:rsidRDefault="00000000" w:rsidRPr="00000000" w14:paraId="0000001E">
      <w:pPr>
        <w:rPr>
          <w:i w:val="1"/>
          <w:sz w:val="24"/>
          <w:szCs w:val="24"/>
        </w:rPr>
      </w:pPr>
      <w:r w:rsidDel="00000000" w:rsidR="00000000" w:rsidRPr="00000000">
        <w:rPr>
          <w:b w:val="1"/>
          <w:i w:val="1"/>
          <w:sz w:val="24"/>
          <w:szCs w:val="24"/>
          <w:rtl w:val="0"/>
        </w:rPr>
        <w:t xml:space="preserve">Can be done ahead of time while fabric is scouring or mordanting!</w:t>
      </w:r>
      <w:r w:rsidDel="00000000" w:rsidR="00000000" w:rsidRPr="00000000">
        <w:rPr>
          <w:rtl w:val="0"/>
        </w:rPr>
      </w:r>
    </w:p>
    <w:p w:rsidR="00000000" w:rsidDel="00000000" w:rsidP="00000000" w:rsidRDefault="00000000" w:rsidRPr="00000000" w14:paraId="0000001F">
      <w:pPr>
        <w:widowControl w:val="0"/>
        <w:numPr>
          <w:ilvl w:val="0"/>
          <w:numId w:val="3"/>
        </w:numPr>
        <w:ind w:left="720" w:hanging="360"/>
        <w:rPr>
          <w:sz w:val="24"/>
          <w:szCs w:val="24"/>
          <w:highlight w:val="white"/>
        </w:rPr>
      </w:pPr>
      <w:r w:rsidDel="00000000" w:rsidR="00000000" w:rsidRPr="00000000">
        <w:rPr>
          <w:sz w:val="24"/>
          <w:szCs w:val="24"/>
          <w:highlight w:val="white"/>
          <w:rtl w:val="0"/>
        </w:rPr>
        <w:t xml:space="preserve">Chop beets into small pieces and place in a pot. You can use a mesh bag or cheesecloth to contain the pieces as desired</w:t>
      </w:r>
    </w:p>
    <w:p w:rsidR="00000000" w:rsidDel="00000000" w:rsidP="00000000" w:rsidRDefault="00000000" w:rsidRPr="00000000" w14:paraId="00000020">
      <w:pPr>
        <w:widowControl w:val="0"/>
        <w:numPr>
          <w:ilvl w:val="0"/>
          <w:numId w:val="3"/>
        </w:numPr>
        <w:ind w:left="720" w:hanging="360"/>
        <w:rPr>
          <w:sz w:val="24"/>
          <w:szCs w:val="24"/>
          <w:highlight w:val="white"/>
        </w:rPr>
      </w:pPr>
      <w:r w:rsidDel="00000000" w:rsidR="00000000" w:rsidRPr="00000000">
        <w:rPr>
          <w:sz w:val="24"/>
          <w:szCs w:val="24"/>
          <w:highlight w:val="white"/>
          <w:rtl w:val="0"/>
        </w:rPr>
        <w:t xml:space="preserve">Double the amount of water to plant material (2:1 ratio)</w:t>
      </w:r>
    </w:p>
    <w:p w:rsidR="00000000" w:rsidDel="00000000" w:rsidP="00000000" w:rsidRDefault="00000000" w:rsidRPr="00000000" w14:paraId="00000021">
      <w:pPr>
        <w:widowControl w:val="0"/>
        <w:numPr>
          <w:ilvl w:val="0"/>
          <w:numId w:val="3"/>
        </w:numPr>
        <w:ind w:left="720" w:hanging="360"/>
        <w:rPr>
          <w:sz w:val="24"/>
          <w:szCs w:val="24"/>
          <w:highlight w:val="white"/>
        </w:rPr>
      </w:pPr>
      <w:r w:rsidDel="00000000" w:rsidR="00000000" w:rsidRPr="00000000">
        <w:rPr>
          <w:sz w:val="24"/>
          <w:szCs w:val="24"/>
          <w:highlight w:val="white"/>
          <w:rtl w:val="0"/>
        </w:rPr>
        <w:t xml:space="preserve">Bring to a boil then simmer for about an hour or more.</w:t>
      </w:r>
    </w:p>
    <w:p w:rsidR="00000000" w:rsidDel="00000000" w:rsidP="00000000" w:rsidRDefault="00000000" w:rsidRPr="00000000" w14:paraId="00000022">
      <w:pPr>
        <w:widowControl w:val="0"/>
        <w:numPr>
          <w:ilvl w:val="0"/>
          <w:numId w:val="3"/>
        </w:numPr>
        <w:ind w:left="720" w:hanging="360"/>
        <w:rPr>
          <w:i w:val="1"/>
          <w:sz w:val="24"/>
          <w:szCs w:val="24"/>
          <w:highlight w:val="white"/>
        </w:rPr>
      </w:pPr>
      <w:r w:rsidDel="00000000" w:rsidR="00000000" w:rsidRPr="00000000">
        <w:rPr>
          <w:i w:val="1"/>
          <w:sz w:val="24"/>
          <w:szCs w:val="24"/>
          <w:highlight w:val="white"/>
          <w:rtl w:val="0"/>
        </w:rPr>
        <w:t xml:space="preserve">If making ahead of time, strain &amp; store in a sealed jar out of sunlight until ready to use, otherwise, proceed directly to step 4!</w:t>
      </w:r>
    </w:p>
    <w:p w:rsidR="00000000" w:rsidDel="00000000" w:rsidP="00000000" w:rsidRDefault="00000000" w:rsidRPr="00000000" w14:paraId="00000023">
      <w:pPr>
        <w:pStyle w:val="Heading2"/>
        <w:widowControl w:val="0"/>
        <w:rPr/>
      </w:pPr>
      <w:bookmarkStart w:colFirst="0" w:colLast="0" w:name="_gkld3cqlv79x" w:id="4"/>
      <w:bookmarkEnd w:id="4"/>
      <w:r w:rsidDel="00000000" w:rsidR="00000000" w:rsidRPr="00000000">
        <w:rPr>
          <w:rtl w:val="0"/>
        </w:rPr>
        <w:t xml:space="preserve">Step 4: Dyeing (1 - 2 hrs)</w:t>
      </w:r>
    </w:p>
    <w:p w:rsidR="00000000" w:rsidDel="00000000" w:rsidP="00000000" w:rsidRDefault="00000000" w:rsidRPr="00000000" w14:paraId="00000024">
      <w:pPr>
        <w:widowControl w:val="0"/>
        <w:numPr>
          <w:ilvl w:val="0"/>
          <w:numId w:val="1"/>
        </w:numPr>
        <w:ind w:left="720" w:hanging="360"/>
        <w:rPr>
          <w:sz w:val="20"/>
          <w:szCs w:val="20"/>
          <w:highlight w:val="white"/>
        </w:rPr>
      </w:pPr>
      <w:r w:rsidDel="00000000" w:rsidR="00000000" w:rsidRPr="00000000">
        <w:rPr>
          <w:sz w:val="24"/>
          <w:szCs w:val="24"/>
          <w:highlight w:val="white"/>
          <w:rtl w:val="0"/>
        </w:rPr>
        <w:t xml:space="preserve">Bring the dye solution to just under boiling temperature and let the mixture simmer, but not actually boil.  </w:t>
      </w:r>
    </w:p>
    <w:p w:rsidR="00000000" w:rsidDel="00000000" w:rsidP="00000000" w:rsidRDefault="00000000" w:rsidRPr="00000000" w14:paraId="00000025">
      <w:pPr>
        <w:widowControl w:val="0"/>
        <w:numPr>
          <w:ilvl w:val="0"/>
          <w:numId w:val="1"/>
        </w:numPr>
        <w:ind w:left="720" w:hanging="360"/>
        <w:rPr>
          <w:sz w:val="24"/>
          <w:szCs w:val="24"/>
          <w:highlight w:val="white"/>
        </w:rPr>
      </w:pPr>
      <w:r w:rsidDel="00000000" w:rsidR="00000000" w:rsidRPr="00000000">
        <w:rPr>
          <w:sz w:val="24"/>
          <w:szCs w:val="24"/>
          <w:highlight w:val="white"/>
          <w:rtl w:val="0"/>
        </w:rPr>
        <w:t xml:space="preserve">Now add the fabric to the hot dye bath. Stir frequently, Keep the material moving gently to ensure that the dyeing will be even. </w:t>
      </w:r>
    </w:p>
    <w:p w:rsidR="00000000" w:rsidDel="00000000" w:rsidP="00000000" w:rsidRDefault="00000000" w:rsidRPr="00000000" w14:paraId="00000026">
      <w:pPr>
        <w:widowControl w:val="0"/>
        <w:numPr>
          <w:ilvl w:val="0"/>
          <w:numId w:val="1"/>
        </w:numPr>
        <w:ind w:left="720" w:hanging="360"/>
        <w:rPr>
          <w:sz w:val="24"/>
          <w:szCs w:val="24"/>
          <w:highlight w:val="white"/>
        </w:rPr>
      </w:pPr>
      <w:r w:rsidDel="00000000" w:rsidR="00000000" w:rsidRPr="00000000">
        <w:rPr>
          <w:sz w:val="24"/>
          <w:szCs w:val="24"/>
          <w:highlight w:val="white"/>
          <w:rtl w:val="0"/>
        </w:rPr>
        <w:t xml:space="preserve">Keep the material in the dye for at least 1hr hour – depending on how strong you want the colour to be. You can leave it for 12-24 hours in the dye bath for best results.</w:t>
      </w:r>
    </w:p>
    <w:p w:rsidR="00000000" w:rsidDel="00000000" w:rsidP="00000000" w:rsidRDefault="00000000" w:rsidRPr="00000000" w14:paraId="00000027">
      <w:pPr>
        <w:widowControl w:val="0"/>
        <w:numPr>
          <w:ilvl w:val="0"/>
          <w:numId w:val="1"/>
        </w:numPr>
        <w:ind w:left="720" w:hanging="360"/>
        <w:rPr>
          <w:sz w:val="24"/>
          <w:szCs w:val="24"/>
          <w:highlight w:val="white"/>
        </w:rPr>
      </w:pPr>
      <w:r w:rsidDel="00000000" w:rsidR="00000000" w:rsidRPr="00000000">
        <w:rPr>
          <w:sz w:val="24"/>
          <w:szCs w:val="24"/>
          <w:highlight w:val="white"/>
          <w:rtl w:val="0"/>
        </w:rPr>
        <w:t xml:space="preserve">Remove and let cool. </w:t>
      </w:r>
    </w:p>
    <w:p w:rsidR="00000000" w:rsidDel="00000000" w:rsidP="00000000" w:rsidRDefault="00000000" w:rsidRPr="00000000" w14:paraId="00000028">
      <w:pPr>
        <w:widowControl w:val="0"/>
        <w:numPr>
          <w:ilvl w:val="0"/>
          <w:numId w:val="1"/>
        </w:numPr>
        <w:ind w:left="720" w:hanging="360"/>
        <w:rPr>
          <w:sz w:val="24"/>
          <w:szCs w:val="24"/>
          <w:highlight w:val="white"/>
        </w:rPr>
      </w:pPr>
      <w:r w:rsidDel="00000000" w:rsidR="00000000" w:rsidRPr="00000000">
        <w:rPr>
          <w:sz w:val="24"/>
          <w:szCs w:val="24"/>
          <w:highlight w:val="white"/>
          <w:rtl w:val="0"/>
        </w:rPr>
        <w:t xml:space="preserve">Rinse the material several times until the water becomes clear. </w:t>
      </w:r>
    </w:p>
    <w:p w:rsidR="00000000" w:rsidDel="00000000" w:rsidP="00000000" w:rsidRDefault="00000000" w:rsidRPr="00000000" w14:paraId="00000029">
      <w:pPr>
        <w:widowControl w:val="0"/>
        <w:numPr>
          <w:ilvl w:val="0"/>
          <w:numId w:val="1"/>
        </w:numPr>
        <w:ind w:left="720" w:hanging="360"/>
        <w:rPr>
          <w:sz w:val="24"/>
          <w:szCs w:val="24"/>
          <w:highlight w:val="white"/>
        </w:rPr>
      </w:pPr>
      <w:r w:rsidDel="00000000" w:rsidR="00000000" w:rsidRPr="00000000">
        <w:rPr>
          <w:sz w:val="24"/>
          <w:szCs w:val="24"/>
          <w:highlight w:val="white"/>
          <w:rtl w:val="0"/>
        </w:rPr>
        <w:t xml:space="preserve">Give a final wash with pH Neutral soap such as Synthropol. Then rinse and dry.</w:t>
      </w:r>
    </w:p>
    <w:p w:rsidR="00000000" w:rsidDel="00000000" w:rsidP="00000000" w:rsidRDefault="00000000" w:rsidRPr="00000000" w14:paraId="0000002A">
      <w:pPr>
        <w:widowControl w:val="0"/>
        <w:numPr>
          <w:ilvl w:val="0"/>
          <w:numId w:val="1"/>
        </w:numPr>
        <w:ind w:left="720" w:hanging="360"/>
        <w:rPr>
          <w:sz w:val="24"/>
          <w:szCs w:val="24"/>
          <w:highlight w:val="white"/>
        </w:rPr>
      </w:pPr>
      <w:r w:rsidDel="00000000" w:rsidR="00000000" w:rsidRPr="00000000">
        <w:rPr>
          <w:sz w:val="24"/>
          <w:szCs w:val="24"/>
          <w:highlight w:val="white"/>
          <w:rtl w:val="0"/>
        </w:rPr>
        <w:t xml:space="preserve">Let dye set for 1-2 weeks before further washing</w:t>
      </w:r>
    </w:p>
    <w:p w:rsidR="00000000" w:rsidDel="00000000" w:rsidP="00000000" w:rsidRDefault="00000000" w:rsidRPr="00000000" w14:paraId="0000002B">
      <w:pPr>
        <w:widowControl w:val="0"/>
        <w:rPr>
          <w:sz w:val="24"/>
          <w:szCs w:val="24"/>
          <w:highlight w:val="white"/>
        </w:rPr>
      </w:pPr>
      <w:r w:rsidDel="00000000" w:rsidR="00000000" w:rsidRPr="00000000">
        <w:rPr>
          <w:rtl w:val="0"/>
        </w:rPr>
      </w:r>
    </w:p>
    <w:p w:rsidR="00000000" w:rsidDel="00000000" w:rsidP="00000000" w:rsidRDefault="00000000" w:rsidRPr="00000000" w14:paraId="0000002C">
      <w:pPr>
        <w:widowControl w:val="0"/>
        <w:rPr>
          <w:b w:val="1"/>
          <w:sz w:val="24"/>
          <w:szCs w:val="24"/>
        </w:rPr>
      </w:pPr>
      <w:r w:rsidDel="00000000" w:rsidR="00000000" w:rsidRPr="00000000">
        <w:rPr>
          <w:b w:val="1"/>
          <w:sz w:val="24"/>
          <w:szCs w:val="24"/>
          <w:highlight w:val="white"/>
          <w:rtl w:val="0"/>
        </w:rPr>
        <w:t xml:space="preserve">Additional Resources:</w:t>
      </w:r>
      <w:r w:rsidDel="00000000" w:rsidR="00000000" w:rsidRPr="00000000">
        <w:rPr>
          <w:rtl w:val="0"/>
        </w:rPr>
      </w:r>
    </w:p>
    <w:p w:rsidR="00000000" w:rsidDel="00000000" w:rsidP="00000000" w:rsidRDefault="00000000" w:rsidRPr="00000000" w14:paraId="0000002D">
      <w:pPr>
        <w:widowControl w:val="0"/>
        <w:numPr>
          <w:ilvl w:val="0"/>
          <w:numId w:val="2"/>
        </w:numPr>
        <w:spacing w:line="240" w:lineRule="auto"/>
        <w:ind w:left="720" w:hanging="360"/>
        <w:rPr>
          <w:sz w:val="24"/>
          <w:szCs w:val="24"/>
        </w:rPr>
      </w:pPr>
      <w:r w:rsidDel="00000000" w:rsidR="00000000" w:rsidRPr="00000000">
        <w:rPr>
          <w:i w:val="1"/>
          <w:sz w:val="24"/>
          <w:szCs w:val="24"/>
          <w:rtl w:val="0"/>
        </w:rPr>
        <w:t xml:space="preserve">Wild Color, Revised and Updated Edition: The Complete Guide to Making and Using Natural Dyes, </w:t>
      </w:r>
      <w:r w:rsidDel="00000000" w:rsidR="00000000" w:rsidRPr="00000000">
        <w:rPr>
          <w:sz w:val="24"/>
          <w:szCs w:val="24"/>
          <w:rtl w:val="0"/>
        </w:rPr>
        <w:t xml:space="preserve">Jenny Dean</w:t>
      </w:r>
    </w:p>
    <w:p w:rsidR="00000000" w:rsidDel="00000000" w:rsidP="00000000" w:rsidRDefault="00000000" w:rsidRPr="00000000" w14:paraId="0000002E">
      <w:pPr>
        <w:widowControl w:val="0"/>
        <w:numPr>
          <w:ilvl w:val="0"/>
          <w:numId w:val="2"/>
        </w:numPr>
        <w:spacing w:line="240" w:lineRule="auto"/>
        <w:ind w:left="720" w:hanging="360"/>
        <w:rPr>
          <w:i w:val="1"/>
          <w:sz w:val="24"/>
          <w:szCs w:val="24"/>
        </w:rPr>
      </w:pPr>
      <w:r w:rsidDel="00000000" w:rsidR="00000000" w:rsidRPr="00000000">
        <w:rPr>
          <w:i w:val="1"/>
          <w:sz w:val="24"/>
          <w:szCs w:val="24"/>
          <w:rtl w:val="0"/>
        </w:rPr>
        <w:t xml:space="preserve">The Modern Natural Dyer: A Comprehensive Guide to Dyeing Silk, Wool, Linen and Cotton at Home, </w:t>
      </w:r>
      <w:r w:rsidDel="00000000" w:rsidR="00000000" w:rsidRPr="00000000">
        <w:rPr>
          <w:sz w:val="24"/>
          <w:szCs w:val="24"/>
          <w:rtl w:val="0"/>
        </w:rPr>
        <w:t xml:space="preserve">Kristine Vejar</w:t>
      </w:r>
    </w:p>
    <w:p w:rsidR="00000000" w:rsidDel="00000000" w:rsidP="00000000" w:rsidRDefault="00000000" w:rsidRPr="00000000" w14:paraId="0000002F">
      <w:pPr>
        <w:widowControl w:val="0"/>
        <w:numPr>
          <w:ilvl w:val="0"/>
          <w:numId w:val="2"/>
        </w:numPr>
        <w:spacing w:line="240" w:lineRule="auto"/>
        <w:ind w:left="720" w:hanging="360"/>
        <w:rPr>
          <w:sz w:val="24"/>
          <w:szCs w:val="24"/>
        </w:rPr>
      </w:pPr>
      <w:r w:rsidDel="00000000" w:rsidR="00000000" w:rsidRPr="00000000">
        <w:rPr>
          <w:i w:val="1"/>
          <w:sz w:val="24"/>
          <w:szCs w:val="24"/>
          <w:rtl w:val="0"/>
        </w:rPr>
        <w:t xml:space="preserve">Journeys in Natural Dyeing: Techniques for Creating Color at Home,</w:t>
      </w:r>
      <w:r w:rsidDel="00000000" w:rsidR="00000000" w:rsidRPr="00000000">
        <w:rPr>
          <w:sz w:val="24"/>
          <w:szCs w:val="24"/>
          <w:rtl w:val="0"/>
        </w:rPr>
        <w:t xml:space="preserve"> Kristine Vejar</w:t>
      </w:r>
    </w:p>
    <w:p w:rsidR="00000000" w:rsidDel="00000000" w:rsidP="00000000" w:rsidRDefault="00000000" w:rsidRPr="00000000" w14:paraId="00000030">
      <w:pPr>
        <w:widowControl w:val="0"/>
        <w:numPr>
          <w:ilvl w:val="0"/>
          <w:numId w:val="2"/>
        </w:numPr>
        <w:spacing w:line="240" w:lineRule="auto"/>
        <w:ind w:left="720" w:hanging="360"/>
        <w:rPr>
          <w:sz w:val="24"/>
          <w:szCs w:val="24"/>
        </w:rPr>
      </w:pPr>
      <w:r w:rsidDel="00000000" w:rsidR="00000000" w:rsidRPr="00000000">
        <w:rPr>
          <w:i w:val="1"/>
          <w:sz w:val="24"/>
          <w:szCs w:val="24"/>
          <w:rtl w:val="0"/>
        </w:rPr>
        <w:t xml:space="preserve">Harvesting Color: How to Find Plants and Make Natural Dyes, </w:t>
      </w:r>
      <w:r w:rsidDel="00000000" w:rsidR="00000000" w:rsidRPr="00000000">
        <w:rPr>
          <w:sz w:val="24"/>
          <w:szCs w:val="24"/>
          <w:rtl w:val="0"/>
        </w:rPr>
        <w:t xml:space="preserve">Rebecca Burgess</w:t>
      </w:r>
    </w:p>
    <w:p w:rsidR="00000000" w:rsidDel="00000000" w:rsidP="00000000" w:rsidRDefault="00000000" w:rsidRPr="00000000" w14:paraId="00000031">
      <w:pPr>
        <w:widowControl w:val="0"/>
        <w:numPr>
          <w:ilvl w:val="0"/>
          <w:numId w:val="2"/>
        </w:numPr>
        <w:ind w:left="720" w:hanging="360"/>
        <w:rPr>
          <w:i w:val="1"/>
          <w:sz w:val="24"/>
          <w:szCs w:val="24"/>
        </w:rPr>
      </w:pPr>
      <w:r w:rsidDel="00000000" w:rsidR="00000000" w:rsidRPr="00000000">
        <w:rPr>
          <w:i w:val="1"/>
          <w:sz w:val="24"/>
          <w:szCs w:val="24"/>
          <w:rtl w:val="0"/>
        </w:rPr>
        <w:t xml:space="preserve">Shibori: The Inventive Art of Japanese Shaped Resist Dyeing -  Yoshiko Iwamoto Wada</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spacing w:after="240" w:before="240" w:line="261.8181818181818" w:lineRule="auto"/>
      <w:jc w:val="center"/>
      <w:rPr>
        <w:sz w:val="18"/>
        <w:szCs w:val="18"/>
      </w:rPr>
    </w:pPr>
    <w:r w:rsidDel="00000000" w:rsidR="00000000" w:rsidRPr="00000000">
      <w:rPr>
        <w:rtl w:val="0"/>
      </w:rPr>
    </w:r>
  </w:p>
  <w:p w:rsidR="00000000" w:rsidDel="00000000" w:rsidP="00000000" w:rsidRDefault="00000000" w:rsidRPr="00000000" w14:paraId="0000003B">
    <w:pPr>
      <w:spacing w:after="240" w:before="240" w:line="261.8181818181818" w:lineRule="auto"/>
      <w:jc w:val="center"/>
      <w:rPr>
        <w:sz w:val="18"/>
        <w:szCs w:val="18"/>
      </w:rPr>
    </w:pPr>
    <w:r w:rsidDel="00000000" w:rsidR="00000000" w:rsidRPr="00000000">
      <w:rPr>
        <w:sz w:val="18"/>
        <w:szCs w:val="18"/>
      </w:rPr>
      <w:drawing>
        <wp:inline distB="114300" distT="114300" distL="114300" distR="114300">
          <wp:extent cx="2257425" cy="495300"/>
          <wp:effectExtent b="0" l="0" r="0" t="0"/>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257425" cy="495300"/>
                  </a:xfrm>
                  <a:prstGeom prst="rect"/>
                  <a:ln/>
                </pic:spPr>
              </pic:pic>
            </a:graphicData>
          </a:graphic>
        </wp:inline>
      </w:drawing>
    </w:r>
    <w:r w:rsidDel="00000000" w:rsidR="00000000" w:rsidRPr="00000000">
      <w:rPr>
        <w:rtl w:val="0"/>
      </w:rPr>
    </w:r>
  </w:p>
  <w:p w:rsidR="00000000" w:rsidDel="00000000" w:rsidP="00000000" w:rsidRDefault="00000000" w:rsidRPr="00000000" w14:paraId="0000003C">
    <w:pPr>
      <w:spacing w:after="240" w:before="240" w:line="261.8181818181818" w:lineRule="auto"/>
      <w:jc w:val="center"/>
      <w:rPr>
        <w:sz w:val="18"/>
        <w:szCs w:val="18"/>
      </w:rPr>
    </w:pPr>
    <w:r w:rsidDel="00000000" w:rsidR="00000000" w:rsidRPr="00000000">
      <w:rPr>
        <w:sz w:val="18"/>
        <w:szCs w:val="18"/>
        <w:rtl w:val="0"/>
      </w:rPr>
      <w:t xml:space="preserve">Funding provided by the NYS Pollution Prevention Institute through a grant from the Environmental Protection Fund as administered by the NYS Department of Environmental Conservation. Any opinions, findings, and/or interpretations of data contained herein are the responsibility of the author(s) and do not necessarily represent the opinions, interpretations or policy of Rochester Institute of Technology and/or its NYS Pollution Prevention Institute, or the State.</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2">
    <w:pPr>
      <w:rPr/>
    </w:pPr>
    <w:r w:rsidDel="00000000" w:rsidR="00000000" w:rsidRPr="00000000">
      <w:rPr>
        <w:rtl w:val="0"/>
      </w:rPr>
      <w:tab/>
      <w:tab/>
      <w:tab/>
      <w:tab/>
    </w:r>
    <w:r w:rsidDel="00000000" w:rsidR="00000000" w:rsidRPr="00000000">
      <w:drawing>
        <wp:anchor allowOverlap="1" behindDoc="0" distB="114300" distT="114300" distL="114300" distR="114300" hidden="0" layoutInCell="1" locked="0" relativeHeight="0" simplePos="0">
          <wp:simplePos x="0" y="0"/>
          <wp:positionH relativeFrom="column">
            <wp:posOffset>2271713</wp:posOffset>
          </wp:positionH>
          <wp:positionV relativeFrom="paragraph">
            <wp:posOffset>-160161</wp:posOffset>
          </wp:positionV>
          <wp:extent cx="1395413" cy="995919"/>
          <wp:effectExtent b="0" l="0" r="0" t="0"/>
          <wp:wrapNone/>
          <wp:docPr id="1" name="image2.png"/>
          <a:graphic>
            <a:graphicData uri="http://schemas.openxmlformats.org/drawingml/2006/picture">
              <pic:pic>
                <pic:nvPicPr>
                  <pic:cNvPr id="0" name="image2.png"/>
                  <pic:cNvPicPr preferRelativeResize="0"/>
                </pic:nvPicPr>
                <pic:blipFill>
                  <a:blip r:embed="rId1"/>
                  <a:srcRect b="28788" l="0" r="0" t="0"/>
                  <a:stretch>
                    <a:fillRect/>
                  </a:stretch>
                </pic:blipFill>
                <pic:spPr>
                  <a:xfrm>
                    <a:off x="0" y="0"/>
                    <a:ext cx="1395413" cy="995919"/>
                  </a:xfrm>
                  <a:prstGeom prst="rect"/>
                  <a:ln/>
                </pic:spPr>
              </pic:pic>
            </a:graphicData>
          </a:graphic>
        </wp:anchor>
      </w:drawing>
    </w:r>
  </w:p>
  <w:p w:rsidR="00000000" w:rsidDel="00000000" w:rsidP="00000000" w:rsidRDefault="00000000" w:rsidRPr="00000000" w14:paraId="00000033">
    <w:pPr>
      <w:jc w:val="cente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jc w:val="center"/>
      <w:rPr/>
    </w:pPr>
    <w:r w:rsidDel="00000000" w:rsidR="00000000" w:rsidRPr="00000000">
      <w:rPr>
        <w:sz w:val="18"/>
        <w:szCs w:val="18"/>
        <w:rtl w:val="0"/>
      </w:rPr>
      <w:t xml:space="preserve">uticacreativereuse.org</w:t>
    </w:r>
    <w:r w:rsidDel="00000000" w:rsidR="00000000" w:rsidRPr="00000000">
      <w:rPr>
        <w:rtl w:val="0"/>
      </w:rPr>
    </w:r>
  </w:p>
  <w:p w:rsidR="00000000" w:rsidDel="00000000" w:rsidP="00000000" w:rsidRDefault="00000000" w:rsidRPr="00000000" w14:paraId="00000038">
    <w:pPr>
      <w:jc w:val="center"/>
      <w:rPr/>
    </w:pPr>
    <w:r w:rsidDel="00000000" w:rsidR="00000000" w:rsidRPr="00000000">
      <w:rPr>
        <w:rtl w:val="0"/>
      </w:rPr>
      <w:t xml:space="preserve">Creative Reuse Workshop Series</w:t>
    </w:r>
  </w:p>
  <w:p w:rsidR="00000000" w:rsidDel="00000000" w:rsidP="00000000" w:rsidRDefault="00000000" w:rsidRPr="00000000" w14:paraId="00000039">
    <w:pPr>
      <w:jc w:val="lef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right"/>
      <w:pPr>
        <w:ind w:left="720" w:hanging="360"/>
      </w:pPr>
      <w:rPr>
        <w:u w:val="none"/>
      </w:rPr>
    </w:lvl>
    <w:lvl w:ilvl="1">
      <w:start w:val="1"/>
      <w:numFmt w:val="bullet"/>
      <w:lvlText w:val="○"/>
      <w:lvlJc w:val="right"/>
      <w:pPr>
        <w:ind w:left="1440" w:hanging="360"/>
      </w:pPr>
      <w:rPr>
        <w:u w:val="none"/>
      </w:rPr>
    </w:lvl>
    <w:lvl w:ilvl="2">
      <w:start w:val="1"/>
      <w:numFmt w:val="bullet"/>
      <w:lvlText w:val="■"/>
      <w:lvlJc w:val="right"/>
      <w:pPr>
        <w:ind w:left="2160" w:hanging="360"/>
      </w:pPr>
      <w:rPr>
        <w:u w:val="none"/>
      </w:rPr>
    </w:lvl>
    <w:lvl w:ilvl="3">
      <w:start w:val="1"/>
      <w:numFmt w:val="bullet"/>
      <w:lvlText w:val="●"/>
      <w:lvlJc w:val="right"/>
      <w:pPr>
        <w:ind w:left="2880" w:hanging="360"/>
      </w:pPr>
      <w:rPr>
        <w:u w:val="none"/>
      </w:rPr>
    </w:lvl>
    <w:lvl w:ilvl="4">
      <w:start w:val="1"/>
      <w:numFmt w:val="bullet"/>
      <w:lvlText w:val="○"/>
      <w:lvlJc w:val="right"/>
      <w:pPr>
        <w:ind w:left="3600" w:hanging="360"/>
      </w:pPr>
      <w:rPr>
        <w:u w:val="none"/>
      </w:rPr>
    </w:lvl>
    <w:lvl w:ilvl="5">
      <w:start w:val="1"/>
      <w:numFmt w:val="bullet"/>
      <w:lvlText w:val="■"/>
      <w:lvlJc w:val="right"/>
      <w:pPr>
        <w:ind w:left="4320" w:hanging="360"/>
      </w:pPr>
      <w:rPr>
        <w:u w:val="none"/>
      </w:rPr>
    </w:lvl>
    <w:lvl w:ilvl="6">
      <w:start w:val="1"/>
      <w:numFmt w:val="bullet"/>
      <w:lvlText w:val="●"/>
      <w:lvlJc w:val="right"/>
      <w:pPr>
        <w:ind w:left="5040" w:hanging="360"/>
      </w:pPr>
      <w:rPr>
        <w:u w:val="none"/>
      </w:rPr>
    </w:lvl>
    <w:lvl w:ilvl="7">
      <w:start w:val="1"/>
      <w:numFmt w:val="bullet"/>
      <w:lvlText w:val="○"/>
      <w:lvlJc w:val="right"/>
      <w:pPr>
        <w:ind w:left="5760" w:hanging="360"/>
      </w:pPr>
      <w:rPr>
        <w:u w:val="none"/>
      </w:rPr>
    </w:lvl>
    <w:lvl w:ilvl="8">
      <w:start w:val="1"/>
      <w:numFmt w:val="bullet"/>
      <w:lvlText w:val="■"/>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6">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